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B439" w14:textId="1209ED2C" w:rsidR="00FC6048" w:rsidRPr="00FC6048" w:rsidRDefault="00561CE8" w:rsidP="00FC6048">
      <w:pPr>
        <w:pStyle w:val="Sinespaciado"/>
        <w:jc w:val="center"/>
        <w:rPr>
          <w:rFonts w:ascii="Arial" w:hAnsi="Arial" w:cs="Arial"/>
          <w:b/>
          <w:bCs/>
          <w:lang w:val="es-MX"/>
        </w:rPr>
      </w:pPr>
      <w:bookmarkStart w:id="0" w:name="_Hlk136601446"/>
      <w:r>
        <w:rPr>
          <w:rFonts w:ascii="Arial" w:hAnsi="Arial" w:cs="Arial"/>
          <w:b/>
          <w:bCs/>
          <w:lang w:val="es-MX"/>
        </w:rPr>
        <w:t xml:space="preserve">SUMAMOS </w:t>
      </w:r>
      <w:r w:rsidR="00F32AA7">
        <w:rPr>
          <w:rFonts w:ascii="Arial" w:hAnsi="Arial" w:cs="Arial"/>
          <w:b/>
          <w:bCs/>
          <w:lang w:val="es-MX"/>
        </w:rPr>
        <w:t>ESFUERZOS</w:t>
      </w:r>
      <w:r>
        <w:rPr>
          <w:rFonts w:ascii="Arial" w:hAnsi="Arial" w:cs="Arial"/>
          <w:b/>
          <w:bCs/>
          <w:lang w:val="es-MX"/>
        </w:rPr>
        <w:t xml:space="preserve"> PARA LA PAZ SOCIAL</w:t>
      </w:r>
      <w:r w:rsidR="00F32AA7">
        <w:rPr>
          <w:rFonts w:ascii="Arial" w:hAnsi="Arial" w:cs="Arial"/>
          <w:b/>
          <w:bCs/>
          <w:lang w:val="es-MX"/>
        </w:rPr>
        <w:t xml:space="preserve">: </w:t>
      </w:r>
      <w:r w:rsidR="001A259B">
        <w:rPr>
          <w:rFonts w:ascii="Arial" w:hAnsi="Arial" w:cs="Arial"/>
          <w:b/>
          <w:bCs/>
          <w:lang w:val="es-MX"/>
        </w:rPr>
        <w:t xml:space="preserve">ANA PATY PERALTA </w:t>
      </w:r>
    </w:p>
    <w:p w14:paraId="12E7AC2D" w14:textId="77777777" w:rsidR="00FC6048" w:rsidRDefault="00FC6048" w:rsidP="00FC6048">
      <w:pPr>
        <w:pStyle w:val="Sinespaciado"/>
        <w:jc w:val="both"/>
        <w:rPr>
          <w:rFonts w:ascii="Arial" w:hAnsi="Arial" w:cs="Arial"/>
          <w:lang w:val="es-MX"/>
        </w:rPr>
      </w:pPr>
    </w:p>
    <w:p w14:paraId="27D4DAC9" w14:textId="3521AD69" w:rsidR="002F7C59" w:rsidRDefault="00FC6048" w:rsidP="00D408B5">
      <w:pPr>
        <w:pStyle w:val="Sinespaciado"/>
        <w:jc w:val="both"/>
        <w:rPr>
          <w:rFonts w:ascii="Arial" w:hAnsi="Arial" w:cs="Arial"/>
          <w:lang w:val="es-MX"/>
        </w:rPr>
      </w:pPr>
      <w:r w:rsidRPr="00FC6048">
        <w:rPr>
          <w:rFonts w:ascii="Arial" w:hAnsi="Arial" w:cs="Arial"/>
          <w:b/>
          <w:bCs/>
          <w:lang w:val="es-MX"/>
        </w:rPr>
        <w:t>Cancún, Q.R., a 0</w:t>
      </w:r>
      <w:r w:rsidR="00872804">
        <w:rPr>
          <w:rFonts w:ascii="Arial" w:hAnsi="Arial" w:cs="Arial"/>
          <w:b/>
          <w:bCs/>
          <w:lang w:val="es-MX"/>
        </w:rPr>
        <w:t>8</w:t>
      </w:r>
      <w:r w:rsidRPr="00FC6048">
        <w:rPr>
          <w:rFonts w:ascii="Arial" w:hAnsi="Arial" w:cs="Arial"/>
          <w:b/>
          <w:bCs/>
          <w:lang w:val="es-MX"/>
        </w:rPr>
        <w:t xml:space="preserve"> de junio de 2023.-</w:t>
      </w:r>
      <w:r w:rsidRPr="00FC6048">
        <w:rPr>
          <w:rFonts w:ascii="Arial" w:hAnsi="Arial" w:cs="Arial"/>
          <w:lang w:val="es-MX"/>
        </w:rPr>
        <w:t xml:space="preserve"> </w:t>
      </w:r>
      <w:r w:rsidR="009816DD">
        <w:rPr>
          <w:rFonts w:ascii="Arial" w:hAnsi="Arial" w:cs="Arial"/>
          <w:lang w:val="es-MX"/>
        </w:rPr>
        <w:t xml:space="preserve">Dada la trascendencia e importancia de la mediación como mecanismo para la solución de controversias y </w:t>
      </w:r>
      <w:r w:rsidR="00B127F9">
        <w:rPr>
          <w:rFonts w:ascii="Arial" w:hAnsi="Arial" w:cs="Arial"/>
          <w:lang w:val="es-MX"/>
        </w:rPr>
        <w:t xml:space="preserve">la generación de </w:t>
      </w:r>
      <w:r w:rsidR="009816DD">
        <w:rPr>
          <w:rFonts w:ascii="Arial" w:hAnsi="Arial" w:cs="Arial"/>
          <w:lang w:val="es-MX"/>
        </w:rPr>
        <w:t xml:space="preserve">paz social, el </w:t>
      </w:r>
      <w:r w:rsidR="00B127F9">
        <w:rPr>
          <w:rFonts w:ascii="Arial" w:hAnsi="Arial" w:cs="Arial"/>
          <w:lang w:val="es-MX"/>
        </w:rPr>
        <w:t xml:space="preserve">Cabildo de </w:t>
      </w:r>
      <w:r w:rsidR="009816DD">
        <w:rPr>
          <w:rFonts w:ascii="Arial" w:hAnsi="Arial" w:cs="Arial"/>
          <w:lang w:val="es-MX"/>
        </w:rPr>
        <w:t>Benito Juárez avaló por unanimidad de votos, reforzar la capacitación de</w:t>
      </w:r>
      <w:r w:rsidR="00B127F9">
        <w:rPr>
          <w:rFonts w:ascii="Arial" w:hAnsi="Arial" w:cs="Arial"/>
          <w:lang w:val="es-MX"/>
        </w:rPr>
        <w:t>l</w:t>
      </w:r>
      <w:r w:rsidR="009816DD">
        <w:rPr>
          <w:rFonts w:ascii="Arial" w:hAnsi="Arial" w:cs="Arial"/>
          <w:lang w:val="es-MX"/>
        </w:rPr>
        <w:t xml:space="preserve"> personal de</w:t>
      </w:r>
      <w:r w:rsidR="00B127F9">
        <w:rPr>
          <w:rFonts w:ascii="Arial" w:hAnsi="Arial" w:cs="Arial"/>
          <w:lang w:val="es-MX"/>
        </w:rPr>
        <w:t xml:space="preserve"> atención de conflictos entre particulares, como los trabajadores de</w:t>
      </w:r>
      <w:r w:rsidR="009816DD">
        <w:rPr>
          <w:rFonts w:ascii="Arial" w:hAnsi="Arial" w:cs="Arial"/>
          <w:lang w:val="es-MX"/>
        </w:rPr>
        <w:t xml:space="preserve"> Juzgados Cívicos y </w:t>
      </w:r>
      <w:r w:rsidR="00B127F9">
        <w:rPr>
          <w:rFonts w:ascii="Arial" w:hAnsi="Arial" w:cs="Arial"/>
          <w:lang w:val="es-MX"/>
        </w:rPr>
        <w:t xml:space="preserve">cuerpos de </w:t>
      </w:r>
      <w:r w:rsidR="009816DD">
        <w:rPr>
          <w:rFonts w:ascii="Arial" w:hAnsi="Arial" w:cs="Arial"/>
          <w:lang w:val="es-MX"/>
        </w:rPr>
        <w:t>policía</w:t>
      </w:r>
      <w:r w:rsidR="00B127F9">
        <w:rPr>
          <w:rFonts w:ascii="Arial" w:hAnsi="Arial" w:cs="Arial"/>
          <w:lang w:val="es-MX"/>
        </w:rPr>
        <w:t xml:space="preserve"> de proximidad. </w:t>
      </w:r>
    </w:p>
    <w:p w14:paraId="61820C16" w14:textId="77777777" w:rsidR="00B127F9" w:rsidRDefault="00B127F9" w:rsidP="00D408B5">
      <w:pPr>
        <w:pStyle w:val="Sinespaciado"/>
        <w:jc w:val="both"/>
        <w:rPr>
          <w:rFonts w:ascii="Arial" w:hAnsi="Arial" w:cs="Arial"/>
          <w:lang w:val="es-MX"/>
        </w:rPr>
      </w:pPr>
    </w:p>
    <w:p w14:paraId="6701D1FC" w14:textId="68E422DC" w:rsidR="00D408B5" w:rsidRDefault="00B127F9" w:rsidP="00D408B5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el marco de la Cuadragésima Segunda Sesión Ordinaria, encabezada por la Presidenta Municipal, Ana Paty Peralta, se destacó que lo anterior será gracias a la suscripción de</w:t>
      </w:r>
      <w:r w:rsidR="00D408B5">
        <w:rPr>
          <w:rFonts w:ascii="Arial" w:hAnsi="Arial" w:cs="Arial"/>
          <w:lang w:val="es-MX"/>
        </w:rPr>
        <w:t xml:space="preserve"> un convenio de c</w:t>
      </w:r>
      <w:r w:rsidR="00D408B5" w:rsidRPr="00D408B5">
        <w:rPr>
          <w:rFonts w:ascii="Arial" w:hAnsi="Arial" w:cs="Arial"/>
          <w:lang w:val="es-MX"/>
        </w:rPr>
        <w:t xml:space="preserve">olaboración </w:t>
      </w:r>
      <w:r w:rsidR="00D11B64">
        <w:rPr>
          <w:rFonts w:ascii="Arial" w:hAnsi="Arial" w:cs="Arial"/>
          <w:lang w:val="es-MX"/>
        </w:rPr>
        <w:t>para</w:t>
      </w:r>
      <w:r w:rsidR="00D408B5" w:rsidRPr="00D408B5">
        <w:rPr>
          <w:rFonts w:ascii="Arial" w:hAnsi="Arial" w:cs="Arial"/>
          <w:lang w:val="es-MX"/>
        </w:rPr>
        <w:t xml:space="preserve"> certificación con el Poder Judicial del Estado de Quintana Roo, </w:t>
      </w:r>
      <w:r w:rsidR="002A74F4">
        <w:rPr>
          <w:rFonts w:ascii="Arial" w:hAnsi="Arial" w:cs="Arial"/>
          <w:lang w:val="es-MX"/>
        </w:rPr>
        <w:t xml:space="preserve">sobre mecanismos alternativos de solución de controversias en materia comunitaria, mediante el Centro de Justicia Alternativa, la Escuela Judicial y la Unidad de Certificación Privada, adscritos a dicha instancia. </w:t>
      </w:r>
    </w:p>
    <w:p w14:paraId="473E136B" w14:textId="77777777" w:rsidR="00D408B5" w:rsidRDefault="00D408B5" w:rsidP="00D408B5">
      <w:pPr>
        <w:pStyle w:val="Sinespaciado"/>
        <w:jc w:val="both"/>
        <w:rPr>
          <w:rFonts w:ascii="Arial" w:hAnsi="Arial" w:cs="Arial"/>
          <w:lang w:val="es-MX"/>
        </w:rPr>
      </w:pPr>
    </w:p>
    <w:p w14:paraId="18835B10" w14:textId="4D1C908A" w:rsidR="002A74F4" w:rsidRDefault="002A74F4" w:rsidP="002A74F4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“Trabajando en conjunto, sumando esfuerzos, es como se realmente se logran los mejores resultados para los cancunenses”, destacó la Primera Autoridad Municipal, en el recinto oficial “20 de abril”.  </w:t>
      </w:r>
    </w:p>
    <w:p w14:paraId="0FBE8623" w14:textId="77777777" w:rsidR="002A74F4" w:rsidRDefault="002A74F4" w:rsidP="00D408B5">
      <w:pPr>
        <w:pStyle w:val="Sinespaciado"/>
        <w:jc w:val="both"/>
        <w:rPr>
          <w:rFonts w:ascii="Arial" w:hAnsi="Arial" w:cs="Arial"/>
          <w:lang w:val="es-MX"/>
        </w:rPr>
      </w:pPr>
    </w:p>
    <w:p w14:paraId="66039E3F" w14:textId="77E3F642" w:rsidR="00D408B5" w:rsidRPr="00D408B5" w:rsidRDefault="00D408B5" w:rsidP="00D408B5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otro tema, </w:t>
      </w:r>
      <w:r w:rsidR="00632CAD">
        <w:rPr>
          <w:rFonts w:ascii="Arial" w:hAnsi="Arial" w:cs="Arial"/>
          <w:lang w:val="es-MX"/>
        </w:rPr>
        <w:t xml:space="preserve">por unanimidad </w:t>
      </w:r>
      <w:r>
        <w:rPr>
          <w:rFonts w:ascii="Arial" w:hAnsi="Arial" w:cs="Arial"/>
          <w:lang w:val="es-MX"/>
        </w:rPr>
        <w:t xml:space="preserve">se </w:t>
      </w:r>
      <w:r w:rsidR="00AD68DC">
        <w:rPr>
          <w:rFonts w:ascii="Arial" w:hAnsi="Arial" w:cs="Arial"/>
          <w:lang w:val="es-MX"/>
        </w:rPr>
        <w:t>avalaron</w:t>
      </w:r>
      <w:r>
        <w:rPr>
          <w:rFonts w:ascii="Arial" w:hAnsi="Arial" w:cs="Arial"/>
          <w:lang w:val="es-MX"/>
        </w:rPr>
        <w:t>, reformas a</w:t>
      </w:r>
      <w:r w:rsidRPr="00D408B5">
        <w:rPr>
          <w:rFonts w:ascii="Arial" w:hAnsi="Arial" w:cs="Arial"/>
          <w:lang w:val="es-MX"/>
        </w:rPr>
        <w:t xml:space="preserve"> diversos artículos del Reglamento del Gobierno Interior del Ayuntamiento del Municipio de Benito Juárez, </w:t>
      </w:r>
      <w:r>
        <w:rPr>
          <w:rFonts w:ascii="Arial" w:hAnsi="Arial" w:cs="Arial"/>
          <w:lang w:val="es-MX"/>
        </w:rPr>
        <w:t xml:space="preserve">con relación a las facultades </w:t>
      </w:r>
      <w:r w:rsidR="002A74F4">
        <w:rPr>
          <w:rFonts w:ascii="Arial" w:hAnsi="Arial" w:cs="Arial"/>
          <w:lang w:val="es-MX"/>
        </w:rPr>
        <w:t xml:space="preserve">y obligaciones </w:t>
      </w:r>
      <w:r>
        <w:rPr>
          <w:rFonts w:ascii="Arial" w:hAnsi="Arial" w:cs="Arial"/>
          <w:lang w:val="es-MX"/>
        </w:rPr>
        <w:t xml:space="preserve">de los regidores, a fin de que rindan de manera trimestral un informe de su labor, </w:t>
      </w:r>
      <w:r w:rsidR="00D11B64">
        <w:rPr>
          <w:rFonts w:ascii="Arial" w:hAnsi="Arial" w:cs="Arial"/>
          <w:lang w:val="es-MX"/>
        </w:rPr>
        <w:t xml:space="preserve">además de que aprueben su programa de trabajo, que en ambos casos </w:t>
      </w:r>
      <w:r>
        <w:rPr>
          <w:rFonts w:ascii="Arial" w:hAnsi="Arial" w:cs="Arial"/>
          <w:lang w:val="es-MX"/>
        </w:rPr>
        <w:t>deberá</w:t>
      </w:r>
      <w:r w:rsidR="00D11B64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ser publicado</w:t>
      </w:r>
      <w:r w:rsidR="00D11B64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en la página oficial y la Gaceta</w:t>
      </w:r>
      <w:r w:rsidR="00D11B64">
        <w:rPr>
          <w:rFonts w:ascii="Arial" w:hAnsi="Arial" w:cs="Arial"/>
          <w:lang w:val="es-MX"/>
        </w:rPr>
        <w:t xml:space="preserve"> Oficial del municipio</w:t>
      </w:r>
      <w:r>
        <w:rPr>
          <w:rFonts w:ascii="Arial" w:hAnsi="Arial" w:cs="Arial"/>
          <w:lang w:val="es-MX"/>
        </w:rPr>
        <w:t xml:space="preserve">.  </w:t>
      </w:r>
    </w:p>
    <w:p w14:paraId="1CFF63EC" w14:textId="77777777" w:rsidR="00D408B5" w:rsidRPr="00D408B5" w:rsidRDefault="00D408B5" w:rsidP="00D408B5">
      <w:pPr>
        <w:pStyle w:val="Sinespaciado"/>
        <w:jc w:val="both"/>
        <w:rPr>
          <w:rFonts w:ascii="Arial" w:hAnsi="Arial" w:cs="Arial"/>
          <w:lang w:val="es-MX"/>
        </w:rPr>
      </w:pPr>
    </w:p>
    <w:p w14:paraId="27893EFC" w14:textId="285A0298" w:rsidR="00D408B5" w:rsidRDefault="00D11B64" w:rsidP="00D408B5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</w:t>
      </w:r>
      <w:r w:rsidR="00632CAD">
        <w:rPr>
          <w:rFonts w:ascii="Arial" w:hAnsi="Arial" w:cs="Arial"/>
          <w:lang w:val="es-MX"/>
        </w:rPr>
        <w:t>or último, dicho cuerpo colegiado</w:t>
      </w:r>
      <w:r w:rsidR="009816DD">
        <w:rPr>
          <w:rFonts w:ascii="Arial" w:hAnsi="Arial" w:cs="Arial"/>
          <w:lang w:val="es-MX"/>
        </w:rPr>
        <w:t xml:space="preserve"> aceptó por unanimidad </w:t>
      </w:r>
      <w:r w:rsidR="00D408B5" w:rsidRPr="00D408B5">
        <w:rPr>
          <w:rFonts w:ascii="Arial" w:hAnsi="Arial" w:cs="Arial"/>
          <w:lang w:val="es-MX"/>
        </w:rPr>
        <w:t xml:space="preserve">la Minuta con Proyecto de Decreto por el que se reforman los artículos 67 y 109 de la Constitución Política del Estado Libre y Soberano de Quintana Roo, </w:t>
      </w:r>
      <w:r w:rsidR="009816DD">
        <w:rPr>
          <w:rFonts w:ascii="Arial" w:hAnsi="Arial" w:cs="Arial"/>
          <w:lang w:val="es-MX"/>
        </w:rPr>
        <w:t>con lo cual se fijan precisiones al gasto del Poder Judicial del Estado</w:t>
      </w:r>
      <w:r w:rsidR="00632CAD">
        <w:rPr>
          <w:rFonts w:ascii="Arial" w:hAnsi="Arial" w:cs="Arial"/>
          <w:lang w:val="es-MX"/>
        </w:rPr>
        <w:t>,</w:t>
      </w:r>
      <w:r w:rsidR="009816DD">
        <w:rPr>
          <w:rFonts w:ascii="Arial" w:hAnsi="Arial" w:cs="Arial"/>
          <w:lang w:val="es-MX"/>
        </w:rPr>
        <w:t xml:space="preserve"> para el cumplimiento de sus funciones. </w:t>
      </w:r>
    </w:p>
    <w:p w14:paraId="0DED5530" w14:textId="77777777" w:rsidR="009816DD" w:rsidRDefault="009816DD" w:rsidP="00D408B5">
      <w:pPr>
        <w:pStyle w:val="Sinespaciado"/>
        <w:jc w:val="both"/>
        <w:rPr>
          <w:rFonts w:ascii="Arial" w:hAnsi="Arial" w:cs="Arial"/>
          <w:lang w:val="es-MX"/>
        </w:rPr>
      </w:pPr>
    </w:p>
    <w:p w14:paraId="31E284E2" w14:textId="6DBA48AD" w:rsidR="00FC6048" w:rsidRPr="00FC6048" w:rsidRDefault="00FC6048" w:rsidP="00F32AA7">
      <w:pPr>
        <w:pStyle w:val="Sinespaciado"/>
        <w:jc w:val="center"/>
        <w:rPr>
          <w:rFonts w:ascii="Arial" w:hAnsi="Arial" w:cs="Arial"/>
          <w:lang w:val="es-MX"/>
        </w:rPr>
      </w:pPr>
      <w:r w:rsidRPr="00FC6048">
        <w:rPr>
          <w:rFonts w:ascii="Arial" w:hAnsi="Arial" w:cs="Arial"/>
          <w:lang w:val="es-MX"/>
        </w:rPr>
        <w:t>*****</w:t>
      </w:r>
      <w:r w:rsidR="00872804">
        <w:rPr>
          <w:rFonts w:ascii="Arial" w:hAnsi="Arial" w:cs="Arial"/>
          <w:lang w:val="es-MX"/>
        </w:rPr>
        <w:t>*******</w:t>
      </w:r>
    </w:p>
    <w:bookmarkEnd w:id="0"/>
    <w:p w14:paraId="48B50FB9" w14:textId="38D6E2AA" w:rsidR="00173E4F" w:rsidRPr="005B33ED" w:rsidRDefault="00173E4F" w:rsidP="005B33ED"/>
    <w:sectPr w:rsidR="00173E4F" w:rsidRPr="005B33ED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60EB" w14:textId="77777777" w:rsidR="00627F88" w:rsidRDefault="00627F88" w:rsidP="00197A39">
      <w:r>
        <w:separator/>
      </w:r>
    </w:p>
  </w:endnote>
  <w:endnote w:type="continuationSeparator" w:id="0">
    <w:p w14:paraId="743566F9" w14:textId="77777777" w:rsidR="00627F88" w:rsidRDefault="00627F88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8C72" w14:textId="77777777" w:rsidR="00627F88" w:rsidRDefault="00627F88" w:rsidP="00197A39">
      <w:r>
        <w:separator/>
      </w:r>
    </w:p>
  </w:footnote>
  <w:footnote w:type="continuationSeparator" w:id="0">
    <w:p w14:paraId="71DDDF5A" w14:textId="77777777" w:rsidR="00627F88" w:rsidRDefault="00627F88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560873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560873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560873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67EE75AB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1E219B">
            <w:rPr>
              <w:rFonts w:ascii="Gotham" w:hAnsi="Gotham"/>
              <w:b/>
              <w:sz w:val="22"/>
              <w:szCs w:val="22"/>
              <w:lang w:val="es-MX"/>
            </w:rPr>
            <w:t>16</w:t>
          </w:r>
          <w:r w:rsidR="00700222">
            <w:rPr>
              <w:rFonts w:ascii="Gotham" w:hAnsi="Gotham"/>
              <w:b/>
              <w:sz w:val="22"/>
              <w:szCs w:val="22"/>
              <w:lang w:val="es-MX"/>
            </w:rPr>
            <w:t>84</w:t>
          </w:r>
        </w:p>
        <w:p w14:paraId="2DA379B5" w14:textId="77777777" w:rsidR="001E219B" w:rsidRDefault="001E219B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03EFF4F" w14:textId="63437F89" w:rsidR="006F1C77" w:rsidRPr="00E068A5" w:rsidRDefault="00212935" w:rsidP="00F32AA7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F32AA7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junio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06488C1" w14:textId="77777777" w:rsidR="00747D4E" w:rsidRPr="00067BB4" w:rsidRDefault="00560873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6047"/>
    <w:multiLevelType w:val="hybridMultilevel"/>
    <w:tmpl w:val="B3D68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265E1"/>
    <w:multiLevelType w:val="hybridMultilevel"/>
    <w:tmpl w:val="4AA2A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991895">
    <w:abstractNumId w:val="3"/>
  </w:num>
  <w:num w:numId="2" w16cid:durableId="421531674">
    <w:abstractNumId w:val="2"/>
  </w:num>
  <w:num w:numId="3" w16cid:durableId="942035788">
    <w:abstractNumId w:val="6"/>
  </w:num>
  <w:num w:numId="4" w16cid:durableId="955134058">
    <w:abstractNumId w:val="4"/>
  </w:num>
  <w:num w:numId="5" w16cid:durableId="1495339153">
    <w:abstractNumId w:val="1"/>
  </w:num>
  <w:num w:numId="6" w16cid:durableId="1238902863">
    <w:abstractNumId w:val="0"/>
  </w:num>
  <w:num w:numId="7" w16cid:durableId="1651982104">
    <w:abstractNumId w:val="7"/>
  </w:num>
  <w:num w:numId="8" w16cid:durableId="1376613299">
    <w:abstractNumId w:val="8"/>
  </w:num>
  <w:num w:numId="9" w16cid:durableId="641472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A259B"/>
    <w:rsid w:val="001C1AAA"/>
    <w:rsid w:val="001D644D"/>
    <w:rsid w:val="001E219B"/>
    <w:rsid w:val="00212935"/>
    <w:rsid w:val="00233730"/>
    <w:rsid w:val="00247B0F"/>
    <w:rsid w:val="002723EB"/>
    <w:rsid w:val="002A74F4"/>
    <w:rsid w:val="002B4C33"/>
    <w:rsid w:val="002D1F32"/>
    <w:rsid w:val="002F7C59"/>
    <w:rsid w:val="00307886"/>
    <w:rsid w:val="00315FDB"/>
    <w:rsid w:val="00335D7B"/>
    <w:rsid w:val="003714D4"/>
    <w:rsid w:val="00376AF3"/>
    <w:rsid w:val="003A6A70"/>
    <w:rsid w:val="003B6964"/>
    <w:rsid w:val="00431B5B"/>
    <w:rsid w:val="00494673"/>
    <w:rsid w:val="004A6385"/>
    <w:rsid w:val="004D22D7"/>
    <w:rsid w:val="00560873"/>
    <w:rsid w:val="00560F2A"/>
    <w:rsid w:val="00561CE8"/>
    <w:rsid w:val="005B33ED"/>
    <w:rsid w:val="00610640"/>
    <w:rsid w:val="00626120"/>
    <w:rsid w:val="00627F88"/>
    <w:rsid w:val="00632CAD"/>
    <w:rsid w:val="006346C9"/>
    <w:rsid w:val="00634B57"/>
    <w:rsid w:val="00663B7C"/>
    <w:rsid w:val="00674210"/>
    <w:rsid w:val="006A3329"/>
    <w:rsid w:val="006B54DF"/>
    <w:rsid w:val="006E3295"/>
    <w:rsid w:val="006F1BF8"/>
    <w:rsid w:val="006F1C77"/>
    <w:rsid w:val="00700222"/>
    <w:rsid w:val="00755FB4"/>
    <w:rsid w:val="00785A9A"/>
    <w:rsid w:val="00872804"/>
    <w:rsid w:val="008B3A81"/>
    <w:rsid w:val="008D6405"/>
    <w:rsid w:val="008F1C7B"/>
    <w:rsid w:val="008F4015"/>
    <w:rsid w:val="00931C96"/>
    <w:rsid w:val="00941E59"/>
    <w:rsid w:val="0096444C"/>
    <w:rsid w:val="009816DD"/>
    <w:rsid w:val="009F46C4"/>
    <w:rsid w:val="00A16E73"/>
    <w:rsid w:val="00A91DD2"/>
    <w:rsid w:val="00A95BF5"/>
    <w:rsid w:val="00AA0D02"/>
    <w:rsid w:val="00AD68DC"/>
    <w:rsid w:val="00B127F9"/>
    <w:rsid w:val="00B471F7"/>
    <w:rsid w:val="00B83984"/>
    <w:rsid w:val="00BB4371"/>
    <w:rsid w:val="00BF3F35"/>
    <w:rsid w:val="00BF69A5"/>
    <w:rsid w:val="00D11B64"/>
    <w:rsid w:val="00D152D0"/>
    <w:rsid w:val="00D22662"/>
    <w:rsid w:val="00D36A00"/>
    <w:rsid w:val="00D37120"/>
    <w:rsid w:val="00D408B5"/>
    <w:rsid w:val="00D4610E"/>
    <w:rsid w:val="00DD4F61"/>
    <w:rsid w:val="00E068A5"/>
    <w:rsid w:val="00E727C2"/>
    <w:rsid w:val="00E80750"/>
    <w:rsid w:val="00F03E8F"/>
    <w:rsid w:val="00F1319C"/>
    <w:rsid w:val="00F272A2"/>
    <w:rsid w:val="00F32AA7"/>
    <w:rsid w:val="00F65857"/>
    <w:rsid w:val="00F9765B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5F39C8FC-0723-4F8E-82E5-745576D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25</cp:revision>
  <dcterms:created xsi:type="dcterms:W3CDTF">2023-06-07T17:34:00Z</dcterms:created>
  <dcterms:modified xsi:type="dcterms:W3CDTF">2023-06-08T20:58:00Z</dcterms:modified>
</cp:coreProperties>
</file>